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27BA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1114C7CA" w14:textId="77777777" w:rsidR="00F71B95" w:rsidRPr="00F71B95" w:rsidRDefault="00F71B95" w:rsidP="00F71B95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F71B95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 a su aire</w:t>
      </w:r>
    </w:p>
    <w:p w14:paraId="65415338" w14:textId="77777777" w:rsidR="00F71B95" w:rsidRPr="00F71B95" w:rsidRDefault="00F71B95" w:rsidP="00F71B95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F71B95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C-0040</w:t>
      </w:r>
    </w:p>
    <w:p w14:paraId="16226616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40B30C32" w14:textId="77777777" w:rsidR="00D000AA" w:rsidRPr="00F71B95" w:rsidRDefault="008C2DC0" w:rsidP="00F71B95">
      <w:pPr>
        <w:pStyle w:val="nochescabecera"/>
        <w:ind w:left="0"/>
        <w:rPr>
          <w:lang w:val="es-ES"/>
        </w:rPr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F71B95" w:rsidRPr="00F71B95">
        <w:rPr>
          <w:lang w:val="es-ES"/>
        </w:rPr>
        <w:t>Madrid 3.</w:t>
      </w:r>
    </w:p>
    <w:p w14:paraId="2FE7A877" w14:textId="77777777" w:rsidR="008C2DC0" w:rsidRDefault="00F71B95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4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6536AFF3" w14:textId="04596558" w:rsidR="00D000AA" w:rsidRPr="00F71B95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684F54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4</w:t>
      </w:r>
      <w:r w:rsidR="00F71B95" w:rsidRPr="00F71B95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18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7E08EB7E" w14:textId="77777777" w:rsidR="00F71B95" w:rsidRPr="00F71B95" w:rsidRDefault="00F71B95" w:rsidP="00F71B9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71B9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1.º MADRID</w:t>
      </w:r>
    </w:p>
    <w:p w14:paraId="373F4865" w14:textId="77777777" w:rsidR="00F71B95" w:rsidRPr="00F71B95" w:rsidRDefault="00F71B95" w:rsidP="00F71B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71B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Adolfo Suarez Madrid-Barajas. Recepción y traslado al hotel. </w:t>
      </w:r>
      <w:r w:rsidRPr="00F71B9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F71B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11C91BD8" w14:textId="77777777" w:rsidR="00F71B95" w:rsidRPr="00F71B95" w:rsidRDefault="00F71B95" w:rsidP="00F71B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B3DD614" w14:textId="77777777" w:rsidR="00F71B95" w:rsidRPr="00F71B95" w:rsidRDefault="00F71B95" w:rsidP="00F71B9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71B9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2.º MADRID</w:t>
      </w:r>
    </w:p>
    <w:p w14:paraId="3E4AA857" w14:textId="77777777" w:rsidR="00F71B95" w:rsidRPr="00F71B95" w:rsidRDefault="00F71B95" w:rsidP="00F71B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71B9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F71B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Visita panorámica de la ciudad  o walking tour con amplio recorrido a través de las más importantes avenidas, plazas y edificios. Resto del día libre para actividades personales.</w:t>
      </w:r>
    </w:p>
    <w:p w14:paraId="5128DACF" w14:textId="77777777" w:rsidR="00F71B95" w:rsidRPr="00F71B95" w:rsidRDefault="00F71B95" w:rsidP="00F71B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75F22CC" w14:textId="77777777" w:rsidR="00F71B95" w:rsidRPr="00F71B95" w:rsidRDefault="00F71B95" w:rsidP="00F71B9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71B9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3.º MADRID</w:t>
      </w:r>
    </w:p>
    <w:p w14:paraId="07C6BFA8" w14:textId="77777777" w:rsidR="00F71B95" w:rsidRPr="00F71B95" w:rsidRDefault="00F71B95" w:rsidP="00F71B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F71B9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F71B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Día libre para continuar explorando la ciudad por su cuenta y visitar sus importantes museos y monumentos, ir al teatro o pasear por el casco antiguo y degustar deliciosas tapas. Sugerimos participar en alguna de nuestras excursiones por los alrededores y conocer las ciudades monumentales de Toledo, Avila y Segovia… </w:t>
      </w:r>
      <w:r w:rsidRPr="00F71B9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detalles y precios en página 11.</w:t>
      </w:r>
    </w:p>
    <w:p w14:paraId="6EB357CF" w14:textId="77777777" w:rsidR="00F71B95" w:rsidRPr="00F71B95" w:rsidRDefault="00F71B95" w:rsidP="00F71B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13CA0D9" w14:textId="77777777" w:rsidR="00F71B95" w:rsidRPr="00F71B95" w:rsidRDefault="00F71B95" w:rsidP="00F71B95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71B95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4.º MADRID</w:t>
      </w:r>
    </w:p>
    <w:p w14:paraId="3DF3A064" w14:textId="77777777" w:rsidR="00F71B95" w:rsidRPr="00F71B95" w:rsidRDefault="00F71B95" w:rsidP="00F71B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71B95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</w:t>
      </w:r>
      <w:r w:rsidRPr="00F71B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Posibilidad de extender su estancia en Madrid o de participar en alguno de nuestros circuitos por España.</w:t>
      </w:r>
    </w:p>
    <w:p w14:paraId="465CE409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74A50096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Fechas de s</w:t>
      </w:r>
      <w:r w:rsidRPr="00F71B95">
        <w:rPr>
          <w:color w:val="00812F"/>
        </w:rPr>
        <w:t>alid</w:t>
      </w:r>
      <w:r w:rsidRPr="00EE5CAB">
        <w:rPr>
          <w:color w:val="00812F"/>
        </w:rPr>
        <w:t xml:space="preserve">a: </w:t>
      </w:r>
    </w:p>
    <w:p w14:paraId="79147A18" w14:textId="77777777" w:rsidR="00F71B95" w:rsidRPr="00F71B95" w:rsidRDefault="00F71B95" w:rsidP="00F71B95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F71B95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Todo el año</w:t>
      </w:r>
    </w:p>
    <w:p w14:paraId="219CD173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181BDD74" w14:textId="65AAE4F0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000B7938" w14:textId="77777777" w:rsidR="00F71B95" w:rsidRPr="00F71B95" w:rsidRDefault="00F71B95" w:rsidP="00F71B9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71B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71B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53361729" w14:textId="77777777" w:rsidR="00F71B95" w:rsidRPr="00F71B95" w:rsidRDefault="00F71B95" w:rsidP="00F71B9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71B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71B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3 noches de alojamiento en el hotel elegido.</w:t>
      </w:r>
    </w:p>
    <w:p w14:paraId="5D23541D" w14:textId="77777777" w:rsidR="00F71B95" w:rsidRPr="00F71B95" w:rsidRDefault="00F71B95" w:rsidP="00F71B95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71B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71B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Madrid.</w:t>
      </w:r>
    </w:p>
    <w:p w14:paraId="2F5ECA4E" w14:textId="77777777" w:rsidR="00F71B95" w:rsidRDefault="00F71B95" w:rsidP="00F71B95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71B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71B95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diario.</w:t>
      </w:r>
    </w:p>
    <w:p w14:paraId="6283F025" w14:textId="77777777" w:rsidR="00EE5CAB" w:rsidRPr="00EE5CAB" w:rsidRDefault="00CB7923" w:rsidP="00F71B95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720"/>
        <w:gridCol w:w="567"/>
        <w:gridCol w:w="454"/>
        <w:gridCol w:w="227"/>
        <w:gridCol w:w="453"/>
        <w:gridCol w:w="227"/>
        <w:gridCol w:w="454"/>
        <w:gridCol w:w="226"/>
        <w:gridCol w:w="454"/>
        <w:gridCol w:w="227"/>
        <w:gridCol w:w="24"/>
      </w:tblGrid>
      <w:tr w:rsidR="00F71B95" w:rsidRPr="00F71B95" w14:paraId="7FED2168" w14:textId="77777777" w:rsidTr="00F71B95">
        <w:trPr>
          <w:trHeight w:val="396"/>
        </w:trPr>
        <w:tc>
          <w:tcPr>
            <w:tcW w:w="7230" w:type="dxa"/>
            <w:gridSpan w:val="1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AA0A529" w14:textId="77777777" w:rsidR="00F71B95" w:rsidRPr="00F71B95" w:rsidRDefault="00F71B95" w:rsidP="00F71B95">
            <w:pPr>
              <w:tabs>
                <w:tab w:val="left" w:pos="614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F71B95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 xml:space="preserve">Precios por persona U$A </w:t>
            </w:r>
            <w:r w:rsidRPr="00F71B95">
              <w:rPr>
                <w:rFonts w:ascii="KG Empire of Dirt" w:hAnsi="KG Empire of Dirt" w:cs="KG Empire of Dirt"/>
                <w:color w:val="00812F"/>
                <w:position w:val="-2"/>
                <w:sz w:val="22"/>
                <w:szCs w:val="22"/>
                <w:lang w:val="es-ES_tradnl"/>
              </w:rPr>
              <w:t>(de Abril a Octubre)</w:t>
            </w:r>
            <w:r w:rsidRPr="00F71B95">
              <w:rPr>
                <w:rFonts w:ascii="Avenir Next" w:hAnsi="Avenir Next" w:cs="Avenir Next"/>
                <w:color w:val="00812F"/>
                <w:w w:val="80"/>
                <w:sz w:val="18"/>
                <w:szCs w:val="18"/>
                <w:lang w:val="es-ES_tradnl"/>
              </w:rPr>
              <w:tab/>
            </w:r>
            <w:r w:rsidRPr="00F71B95">
              <w:rPr>
                <w:rFonts w:ascii="KG Empire of Dirt" w:hAnsi="KG Empire of Dirt" w:cs="KG Empire of Dirt"/>
                <w:color w:val="00812F"/>
                <w:position w:val="-2"/>
                <w:sz w:val="22"/>
                <w:szCs w:val="22"/>
                <w:lang w:val="es-ES_tradnl"/>
              </w:rPr>
              <w:t>Noche extra</w:t>
            </w:r>
          </w:p>
        </w:tc>
      </w:tr>
      <w:tr w:rsidR="00F71B95" w:rsidRPr="00F71B95" w14:paraId="63963531" w14:textId="77777777" w:rsidTr="00F71B95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7279B60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58090CF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040345C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A257B1F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033" w:type="dxa"/>
            <w:gridSpan w:val="11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0AF13BF7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F71B95" w:rsidRPr="00F71B95" w14:paraId="11DD33A4" w14:textId="77777777" w:rsidTr="00F71B95">
        <w:trPr>
          <w:gridAfter w:val="1"/>
          <w:wAfter w:w="24" w:type="dxa"/>
          <w:trHeight w:val="113"/>
        </w:trPr>
        <w:tc>
          <w:tcPr>
            <w:tcW w:w="3917" w:type="dxa"/>
            <w:gridSpan w:val="5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14837710" w14:textId="77777777" w:rsidR="00F71B95" w:rsidRPr="00F71B95" w:rsidRDefault="00F71B95" w:rsidP="00F71B95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Hotel </w:t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127B679F" w14:textId="77777777" w:rsidR="00F71B95" w:rsidRPr="00F71B95" w:rsidRDefault="00F71B95" w:rsidP="00F71B9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  <w:tc>
          <w:tcPr>
            <w:tcW w:w="681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23430B31" w14:textId="77777777" w:rsidR="00F71B95" w:rsidRPr="00F71B95" w:rsidRDefault="00F71B95" w:rsidP="00F71B9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Hab. </w:t>
            </w:r>
          </w:p>
          <w:p w14:paraId="5E1114C4" w14:textId="77777777" w:rsidR="00F71B95" w:rsidRPr="00F71B95" w:rsidRDefault="00F71B95" w:rsidP="00F71B9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doble</w:t>
            </w:r>
          </w:p>
        </w:tc>
        <w:tc>
          <w:tcPr>
            <w:tcW w:w="680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5056855C" w14:textId="77777777" w:rsidR="00F71B95" w:rsidRPr="00F71B95" w:rsidRDefault="00F71B95" w:rsidP="00F71B9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Supl. Single</w:t>
            </w:r>
          </w:p>
        </w:tc>
        <w:tc>
          <w:tcPr>
            <w:tcW w:w="680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2246F251" w14:textId="77777777" w:rsidR="00F71B95" w:rsidRPr="00F71B95" w:rsidRDefault="00F71B95" w:rsidP="00F71B9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Hab. </w:t>
            </w:r>
          </w:p>
          <w:p w14:paraId="16CAC361" w14:textId="77777777" w:rsidR="00F71B95" w:rsidRPr="00F71B95" w:rsidRDefault="00F71B95" w:rsidP="00F71B9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doble</w:t>
            </w:r>
          </w:p>
        </w:tc>
        <w:tc>
          <w:tcPr>
            <w:tcW w:w="681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7BB60B52" w14:textId="77777777" w:rsidR="00F71B95" w:rsidRPr="00F71B95" w:rsidRDefault="00F71B95" w:rsidP="00F71B9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Supl. Single</w:t>
            </w:r>
          </w:p>
        </w:tc>
      </w:tr>
      <w:tr w:rsidR="00F71B95" w:rsidRPr="00F71B95" w14:paraId="3A953834" w14:textId="77777777" w:rsidTr="00F71B95">
        <w:trPr>
          <w:gridAfter w:val="1"/>
          <w:wAfter w:w="24" w:type="dxa"/>
          <w:trHeight w:hRule="exact" w:val="60"/>
        </w:trPr>
        <w:tc>
          <w:tcPr>
            <w:tcW w:w="3917" w:type="dxa"/>
            <w:gridSpan w:val="5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6E12CEF3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629A3F34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5277A2B4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52A9B40C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536D1656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681" w:type="dxa"/>
            <w:gridSpan w:val="2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37" w:type="dxa"/>
              <w:left w:w="0" w:type="dxa"/>
              <w:bottom w:w="37" w:type="dxa"/>
              <w:right w:w="0" w:type="dxa"/>
            </w:tcMar>
          </w:tcPr>
          <w:p w14:paraId="1AFEC340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</w:tr>
      <w:tr w:rsidR="00F71B95" w:rsidRPr="00F71B95" w14:paraId="19682C6B" w14:textId="77777777" w:rsidTr="00F71B95">
        <w:trPr>
          <w:gridAfter w:val="1"/>
          <w:wAfter w:w="24" w:type="dxa"/>
          <w:trHeight w:val="113"/>
        </w:trPr>
        <w:tc>
          <w:tcPr>
            <w:tcW w:w="3917" w:type="dxa"/>
            <w:gridSpan w:val="5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099A0773" w14:textId="77777777" w:rsidR="00F71B95" w:rsidRPr="00F71B95" w:rsidRDefault="00F71B95" w:rsidP="00F71B95">
            <w:pPr>
              <w:tabs>
                <w:tab w:val="right" w:leader="dot" w:pos="3874"/>
              </w:tabs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spacing w:val="2"/>
                <w:w w:val="80"/>
                <w:sz w:val="18"/>
                <w:szCs w:val="18"/>
                <w:lang w:val="es-ES_tradnl"/>
              </w:rPr>
              <w:t>Puerta de Toledo</w:t>
            </w:r>
            <w:r w:rsidRPr="00F71B95">
              <w:rPr>
                <w:rFonts w:ascii="Avenir Next" w:hAnsi="Avenir Next" w:cs="Avenir Next"/>
                <w:color w:val="000000"/>
                <w:w w:val="80"/>
                <w:sz w:val="18"/>
                <w:szCs w:val="18"/>
                <w:lang w:val="es-ES_tradnl"/>
              </w:rPr>
              <w:tab/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751C711C" w14:textId="77777777" w:rsidR="00F71B95" w:rsidRPr="00F71B95" w:rsidRDefault="00F71B95" w:rsidP="00F71B95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3*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5F2C3110" w14:textId="10437339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4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18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3D631040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1C732E22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216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09BDA1C0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4AF2FC98" w14:textId="7EA9B169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83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66D135BF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0307DB20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62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5F6DFBF7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71B95" w:rsidRPr="00F71B95" w14:paraId="69DEC111" w14:textId="77777777" w:rsidTr="00F71B95">
        <w:trPr>
          <w:gridAfter w:val="1"/>
          <w:wAfter w:w="24" w:type="dxa"/>
          <w:trHeight w:val="113"/>
        </w:trPr>
        <w:tc>
          <w:tcPr>
            <w:tcW w:w="3917" w:type="dxa"/>
            <w:gridSpan w:val="5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4C7CCEC0" w14:textId="77777777" w:rsidR="00F71B95" w:rsidRPr="00F71B95" w:rsidRDefault="00F71B95" w:rsidP="00F71B95">
            <w:pPr>
              <w:tabs>
                <w:tab w:val="right" w:leader="dot" w:pos="3874"/>
              </w:tabs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spacing w:val="2"/>
                <w:w w:val="80"/>
                <w:sz w:val="18"/>
                <w:szCs w:val="18"/>
                <w:lang w:val="es-ES_tradnl"/>
              </w:rPr>
              <w:t>Madrid Chamartin</w:t>
            </w:r>
            <w:r w:rsidRPr="00F71B95">
              <w:rPr>
                <w:rFonts w:ascii="Avenir Next" w:hAnsi="Avenir Next" w:cs="Avenir Next"/>
                <w:color w:val="000000"/>
                <w:w w:val="80"/>
                <w:sz w:val="18"/>
                <w:szCs w:val="18"/>
                <w:lang w:val="es-ES_tradnl"/>
              </w:rPr>
              <w:tab/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6B147955" w14:textId="77777777" w:rsidR="00F71B95" w:rsidRPr="00F71B95" w:rsidRDefault="00F71B95" w:rsidP="00F71B95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3*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0B7FAD11" w14:textId="790954A7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9B9B9B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3C1F09F7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9B9B9B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0DCE29B1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361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9B9B9B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3922206D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9B9B9B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6D42C71E" w14:textId="01CE937F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9B9B9B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35DDBBB7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9B9B9B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16773207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110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9B9B9B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75C6E226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71B95" w:rsidRPr="00F71B95" w14:paraId="3F4CCE53" w14:textId="77777777" w:rsidTr="00F71B95">
        <w:trPr>
          <w:gridAfter w:val="1"/>
          <w:wAfter w:w="24" w:type="dxa"/>
          <w:trHeight w:val="113"/>
        </w:trPr>
        <w:tc>
          <w:tcPr>
            <w:tcW w:w="3917" w:type="dxa"/>
            <w:gridSpan w:val="5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21A18D5B" w14:textId="77777777" w:rsidR="00F71B95" w:rsidRPr="00F71B95" w:rsidRDefault="00F71B95" w:rsidP="00F71B95">
            <w:pPr>
              <w:tabs>
                <w:tab w:val="right" w:leader="dot" w:pos="3874"/>
              </w:tabs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spacing w:val="2"/>
                <w:w w:val="80"/>
                <w:sz w:val="18"/>
                <w:szCs w:val="18"/>
                <w:lang w:val="es-ES_tradnl"/>
              </w:rPr>
              <w:t>Emperador</w:t>
            </w:r>
            <w:r w:rsidRPr="00F71B95">
              <w:rPr>
                <w:rFonts w:ascii="Avenir Next" w:hAnsi="Avenir Next" w:cs="Avenir Next"/>
                <w:color w:val="000000"/>
                <w:w w:val="80"/>
                <w:sz w:val="18"/>
                <w:szCs w:val="18"/>
                <w:lang w:val="es-ES_tradnl"/>
              </w:rPr>
              <w:tab/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4DB8B047" w14:textId="77777777" w:rsidR="00F71B95" w:rsidRPr="00F71B95" w:rsidRDefault="00F71B95" w:rsidP="00F71B95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4*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414F73ED" w14:textId="3513D4EE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50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201F26AA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661AF9E2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384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33F140CC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494FA8F3" w14:textId="43EF6C30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27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10116020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05A16A0B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117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1C6DE73D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71B95" w:rsidRPr="00F71B95" w14:paraId="4693C4CA" w14:textId="77777777" w:rsidTr="00F71B95">
        <w:trPr>
          <w:gridAfter w:val="1"/>
          <w:wAfter w:w="24" w:type="dxa"/>
          <w:trHeight w:val="113"/>
        </w:trPr>
        <w:tc>
          <w:tcPr>
            <w:tcW w:w="3917" w:type="dxa"/>
            <w:gridSpan w:val="5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009424B7" w14:textId="77777777" w:rsidR="00F71B95" w:rsidRPr="00F71B95" w:rsidRDefault="00F71B95" w:rsidP="00F71B95">
            <w:pPr>
              <w:tabs>
                <w:tab w:val="right" w:leader="dot" w:pos="3874"/>
              </w:tabs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spacing w:val="2"/>
                <w:w w:val="80"/>
                <w:sz w:val="17"/>
                <w:szCs w:val="17"/>
                <w:lang w:val="es-ES_tradnl"/>
              </w:rPr>
              <w:t xml:space="preserve">    Viernes y Sábados</w:t>
            </w:r>
            <w:r w:rsidRPr="00F71B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ab/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4E513CCC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1D96406B" w14:textId="2B714321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79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283213CD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242E6B87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413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23DFDB88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5DF5C0CE" w14:textId="17495105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42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37F274DB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6B79BD1D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132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3858ED48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71B95" w:rsidRPr="00F71B95" w14:paraId="2B62E9F2" w14:textId="77777777" w:rsidTr="00F71B95">
        <w:trPr>
          <w:gridAfter w:val="1"/>
          <w:wAfter w:w="24" w:type="dxa"/>
          <w:trHeight w:val="113"/>
        </w:trPr>
        <w:tc>
          <w:tcPr>
            <w:tcW w:w="3917" w:type="dxa"/>
            <w:gridSpan w:val="5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2DF146DC" w14:textId="77777777" w:rsidR="00F71B95" w:rsidRPr="00F71B95" w:rsidRDefault="00F71B95" w:rsidP="00F71B95">
            <w:pPr>
              <w:tabs>
                <w:tab w:val="right" w:leader="dot" w:pos="3874"/>
              </w:tabs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spacing w:val="2"/>
                <w:w w:val="80"/>
                <w:sz w:val="18"/>
                <w:szCs w:val="18"/>
                <w:lang w:val="es-ES_tradnl"/>
              </w:rPr>
              <w:t xml:space="preserve">Catalonia Gran Via </w:t>
            </w:r>
            <w:r w:rsidRPr="00F71B95">
              <w:rPr>
                <w:rFonts w:ascii="Avenir Next" w:hAnsi="Avenir Next" w:cs="Avenir Next"/>
                <w:color w:val="000000"/>
                <w:w w:val="80"/>
                <w:sz w:val="18"/>
                <w:szCs w:val="18"/>
                <w:lang w:val="es-ES_tradnl"/>
              </w:rPr>
              <w:tab/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1C3838B8" w14:textId="77777777" w:rsidR="00F71B95" w:rsidRPr="00F71B95" w:rsidRDefault="00F71B95" w:rsidP="00F71B95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4*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33E4B9AB" w14:textId="49A04DEA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79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68B3B241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50CA5F59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413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7EB8BD35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103F9F54" w14:textId="4AA8FE08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37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73D023C4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12F916A2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127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78E60536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71B95" w:rsidRPr="00F71B95" w14:paraId="034D6862" w14:textId="77777777" w:rsidTr="00F71B95">
        <w:trPr>
          <w:gridAfter w:val="1"/>
          <w:wAfter w:w="24" w:type="dxa"/>
          <w:trHeight w:val="113"/>
        </w:trPr>
        <w:tc>
          <w:tcPr>
            <w:tcW w:w="3917" w:type="dxa"/>
            <w:gridSpan w:val="5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0CB5B02D" w14:textId="77777777" w:rsidR="00F71B95" w:rsidRPr="00F71B95" w:rsidRDefault="00F71B95" w:rsidP="00F71B95">
            <w:pPr>
              <w:tabs>
                <w:tab w:val="right" w:leader="dot" w:pos="3874"/>
              </w:tabs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spacing w:val="2"/>
                <w:w w:val="80"/>
                <w:sz w:val="18"/>
                <w:szCs w:val="18"/>
                <w:lang w:val="es-ES_tradnl"/>
              </w:rPr>
              <w:t>Catalonia Goya</w:t>
            </w:r>
            <w:r w:rsidRPr="00F71B95">
              <w:rPr>
                <w:rFonts w:ascii="Avenir Next" w:hAnsi="Avenir Next" w:cs="Avenir Next"/>
                <w:color w:val="000000"/>
                <w:w w:val="80"/>
                <w:sz w:val="18"/>
                <w:szCs w:val="18"/>
                <w:lang w:val="es-ES_tradnl"/>
              </w:rPr>
              <w:tab/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313457DC" w14:textId="77777777" w:rsidR="00F71B95" w:rsidRPr="00F71B95" w:rsidRDefault="00F71B95" w:rsidP="00F71B95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4*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401B5E86" w14:textId="348DBBEB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79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75061F15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06E351C2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413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59C42CF5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55FD96A8" w14:textId="6B74A1B5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37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7C899B32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4613CA25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127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003EC663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71B95" w:rsidRPr="00F71B95" w14:paraId="48C8326A" w14:textId="77777777" w:rsidTr="00F71B95">
        <w:trPr>
          <w:gridAfter w:val="1"/>
          <w:wAfter w:w="24" w:type="dxa"/>
          <w:trHeight w:val="113"/>
        </w:trPr>
        <w:tc>
          <w:tcPr>
            <w:tcW w:w="3917" w:type="dxa"/>
            <w:gridSpan w:val="5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4BAA35B8" w14:textId="77777777" w:rsidR="00F71B95" w:rsidRPr="00F71B95" w:rsidRDefault="00F71B95" w:rsidP="00F71B95">
            <w:pPr>
              <w:tabs>
                <w:tab w:val="right" w:leader="dot" w:pos="3874"/>
              </w:tabs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spacing w:val="2"/>
                <w:w w:val="80"/>
                <w:sz w:val="18"/>
                <w:szCs w:val="18"/>
                <w:lang w:val="es-ES_tradnl"/>
              </w:rPr>
              <w:t>Meliá Castilla</w:t>
            </w:r>
            <w:r w:rsidRPr="00F71B95">
              <w:rPr>
                <w:rFonts w:ascii="Avenir Next" w:hAnsi="Avenir Next" w:cs="Avenir Next"/>
                <w:color w:val="000000"/>
                <w:w w:val="80"/>
                <w:sz w:val="18"/>
                <w:szCs w:val="18"/>
                <w:lang w:val="es-ES_tradnl"/>
              </w:rPr>
              <w:tab/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5BDBABF2" w14:textId="77777777" w:rsidR="00F71B95" w:rsidRPr="00F71B95" w:rsidRDefault="00F71B95" w:rsidP="00F71B95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4*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15605435" w14:textId="05D5D26B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9B9B9B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2B8B414F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9B9B9B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18553530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487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9B9B9B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17E642D7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9B9B9B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779EE1C2" w14:textId="056C7927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69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9B9B9B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2547BD66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9B9B9B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4C39B783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152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9B9B9B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5D42050A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71B95" w:rsidRPr="00F71B95" w14:paraId="24E7E751" w14:textId="77777777" w:rsidTr="00F71B95">
        <w:trPr>
          <w:gridAfter w:val="1"/>
          <w:wAfter w:w="24" w:type="dxa"/>
          <w:trHeight w:val="113"/>
        </w:trPr>
        <w:tc>
          <w:tcPr>
            <w:tcW w:w="3917" w:type="dxa"/>
            <w:gridSpan w:val="5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4342E7EC" w14:textId="77777777" w:rsidR="00F71B95" w:rsidRPr="00F71B95" w:rsidRDefault="00F71B95" w:rsidP="00F71B95">
            <w:pPr>
              <w:tabs>
                <w:tab w:val="right" w:leader="dot" w:pos="3874"/>
              </w:tabs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spacing w:val="2"/>
                <w:w w:val="80"/>
                <w:sz w:val="18"/>
                <w:szCs w:val="18"/>
                <w:lang w:val="es-ES_tradnl"/>
              </w:rPr>
              <w:t>Meliá Madrid Serrano</w:t>
            </w:r>
            <w:r w:rsidRPr="00F71B95">
              <w:rPr>
                <w:rFonts w:ascii="Avenir Next" w:hAnsi="Avenir Next" w:cs="Avenir Next"/>
                <w:color w:val="000000"/>
                <w:w w:val="80"/>
                <w:sz w:val="18"/>
                <w:szCs w:val="18"/>
                <w:lang w:val="es-ES_tradnl"/>
              </w:rPr>
              <w:tab/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78C81349" w14:textId="77777777" w:rsidR="00F71B95" w:rsidRPr="00F71B95" w:rsidRDefault="00F71B95" w:rsidP="00F71B95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4*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2E98CD75" w14:textId="5838CC2D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01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370ED7BF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4F7796D9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511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39E2E237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500D3A96" w14:textId="4F015741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77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268D67D5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19D519F8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160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1F51EC6D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71B95" w:rsidRPr="00F71B95" w14:paraId="1DC1BDB0" w14:textId="77777777" w:rsidTr="00F71B95">
        <w:trPr>
          <w:gridAfter w:val="1"/>
          <w:wAfter w:w="24" w:type="dxa"/>
          <w:trHeight w:val="113"/>
        </w:trPr>
        <w:tc>
          <w:tcPr>
            <w:tcW w:w="3917" w:type="dxa"/>
            <w:gridSpan w:val="5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6FA1E078" w14:textId="77777777" w:rsidR="00F71B95" w:rsidRPr="00F71B95" w:rsidRDefault="00F71B95" w:rsidP="00F71B95">
            <w:pPr>
              <w:tabs>
                <w:tab w:val="right" w:leader="dot" w:pos="3874"/>
              </w:tabs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spacing w:val="2"/>
                <w:w w:val="80"/>
                <w:sz w:val="18"/>
                <w:szCs w:val="18"/>
                <w:lang w:val="es-ES_tradnl"/>
              </w:rPr>
              <w:t>NH Palacio de Tepa</w:t>
            </w:r>
            <w:r w:rsidRPr="00F71B95">
              <w:rPr>
                <w:rFonts w:ascii="Avenir Next" w:hAnsi="Avenir Next" w:cs="Avenir Next"/>
                <w:color w:val="000000"/>
                <w:w w:val="80"/>
                <w:sz w:val="18"/>
                <w:szCs w:val="18"/>
                <w:lang w:val="es-ES_tradnl"/>
              </w:rPr>
              <w:tab/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302D57D3" w14:textId="77777777" w:rsidR="00F71B95" w:rsidRPr="00F71B95" w:rsidRDefault="00F71B95" w:rsidP="00F71B95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5*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568F19C9" w14:textId="3FF9727E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4ADD0F95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1DAB9F9F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466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5C175E18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07819590" w14:textId="390B7493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11537CCC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4AE75C86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145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28D56649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71B95" w:rsidRPr="00F71B95" w14:paraId="40242EF0" w14:textId="77777777" w:rsidTr="00F71B95">
        <w:trPr>
          <w:gridAfter w:val="1"/>
          <w:wAfter w:w="24" w:type="dxa"/>
          <w:trHeight w:val="113"/>
        </w:trPr>
        <w:tc>
          <w:tcPr>
            <w:tcW w:w="3917" w:type="dxa"/>
            <w:gridSpan w:val="5"/>
            <w:tcBorders>
              <w:top w:val="single" w:sz="6" w:space="0" w:color="D9000D"/>
              <w:left w:val="single" w:sz="6" w:space="0" w:color="000000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2C96C123" w14:textId="77777777" w:rsidR="00F71B95" w:rsidRPr="00F71B95" w:rsidRDefault="00F71B95" w:rsidP="00F71B95">
            <w:pPr>
              <w:tabs>
                <w:tab w:val="right" w:leader="dot" w:pos="3874"/>
              </w:tabs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spacing w:val="2"/>
                <w:w w:val="80"/>
                <w:sz w:val="18"/>
                <w:szCs w:val="18"/>
                <w:lang w:val="es-ES_tradnl"/>
              </w:rPr>
              <w:t>Meliá Madrid Princesa</w:t>
            </w:r>
            <w:r w:rsidRPr="00F71B95">
              <w:rPr>
                <w:rFonts w:ascii="Avenir Next" w:hAnsi="Avenir Next" w:cs="Avenir Next"/>
                <w:color w:val="000000"/>
                <w:w w:val="80"/>
                <w:sz w:val="18"/>
                <w:szCs w:val="18"/>
                <w:lang w:val="es-ES_tradnl"/>
              </w:rPr>
              <w:tab/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2E7C1809" w14:textId="77777777" w:rsidR="00F71B95" w:rsidRPr="00F71B95" w:rsidRDefault="00F71B95" w:rsidP="00F71B95">
            <w:pPr>
              <w:tabs>
                <w:tab w:val="right" w:leader="dot" w:pos="1760"/>
              </w:tabs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71B95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5*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69B2CD36" w14:textId="1A3BAEB2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0B777673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0107C77D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523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227CB23F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24CED855" w14:textId="6E2EBFA4" w:rsidR="00F71B95" w:rsidRPr="00F71B95" w:rsidRDefault="00684F54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F71B95"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82</w:t>
            </w: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2E4DF1C2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  <w:vAlign w:val="bottom"/>
          </w:tcPr>
          <w:p w14:paraId="7F407C7F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  <w:t>164</w:t>
            </w: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28" w:type="dxa"/>
              <w:bottom w:w="62" w:type="dxa"/>
              <w:right w:w="0" w:type="dxa"/>
            </w:tcMar>
            <w:vAlign w:val="bottom"/>
          </w:tcPr>
          <w:p w14:paraId="67F51499" w14:textId="77777777" w:rsidR="00F71B95" w:rsidRPr="00F71B95" w:rsidRDefault="00F71B95" w:rsidP="00F71B9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8"/>
                <w:szCs w:val="18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71B95" w:rsidRPr="00F71B95" w14:paraId="22CAA5B7" w14:textId="77777777" w:rsidTr="00F71B95">
        <w:trPr>
          <w:gridAfter w:val="1"/>
          <w:wAfter w:w="24" w:type="dxa"/>
          <w:trHeight w:val="273"/>
        </w:trPr>
        <w:tc>
          <w:tcPr>
            <w:tcW w:w="3917" w:type="dxa"/>
            <w:gridSpan w:val="5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</w:tcPr>
          <w:p w14:paraId="4729829B" w14:textId="77777777" w:rsidR="00F71B95" w:rsidRPr="00F71B95" w:rsidRDefault="00F71B95" w:rsidP="00F71B95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F71B95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>Consultar precios a partir de Noviembre/2023.</w:t>
            </w:r>
          </w:p>
        </w:tc>
        <w:tc>
          <w:tcPr>
            <w:tcW w:w="56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</w:tcPr>
          <w:p w14:paraId="1E8450D9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</w:tcPr>
          <w:p w14:paraId="551E54D2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57" w:type="dxa"/>
              <w:bottom w:w="62" w:type="dxa"/>
              <w:right w:w="28" w:type="dxa"/>
            </w:tcMar>
          </w:tcPr>
          <w:p w14:paraId="07A8DAC7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</w:tcPr>
          <w:p w14:paraId="73DDB9A4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57" w:type="dxa"/>
              <w:bottom w:w="62" w:type="dxa"/>
              <w:right w:w="28" w:type="dxa"/>
            </w:tcMar>
          </w:tcPr>
          <w:p w14:paraId="1C27AF02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</w:tcPr>
          <w:p w14:paraId="39719EE4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6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57" w:type="dxa"/>
              <w:bottom w:w="62" w:type="dxa"/>
              <w:right w:w="28" w:type="dxa"/>
            </w:tcMar>
          </w:tcPr>
          <w:p w14:paraId="56E96F63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2A4E61"/>
            </w:tcBorders>
            <w:tcMar>
              <w:top w:w="68" w:type="dxa"/>
              <w:left w:w="0" w:type="dxa"/>
              <w:bottom w:w="62" w:type="dxa"/>
              <w:right w:w="0" w:type="dxa"/>
            </w:tcMar>
          </w:tcPr>
          <w:p w14:paraId="54630BA5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D9000D"/>
              <w:left w:val="single" w:sz="6" w:space="0" w:color="2A4E61"/>
              <w:bottom w:val="single" w:sz="6" w:space="0" w:color="D9000D"/>
              <w:right w:val="single" w:sz="6" w:space="0" w:color="9B9B9B"/>
            </w:tcBorders>
            <w:tcMar>
              <w:top w:w="68" w:type="dxa"/>
              <w:left w:w="57" w:type="dxa"/>
              <w:bottom w:w="62" w:type="dxa"/>
              <w:right w:w="28" w:type="dxa"/>
            </w:tcMar>
          </w:tcPr>
          <w:p w14:paraId="76C29B3F" w14:textId="77777777" w:rsidR="00F71B95" w:rsidRPr="00F71B95" w:rsidRDefault="00F71B95" w:rsidP="00F71B95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</w:tr>
    </w:tbl>
    <w:p w14:paraId="534431A0" w14:textId="77777777" w:rsidR="00D000AA" w:rsidRPr="00F71B9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sectPr w:rsidR="00D000AA" w:rsidRPr="00F71B9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72AA" w14:textId="77777777" w:rsidR="00F566D4" w:rsidRDefault="00F566D4" w:rsidP="00473689">
      <w:r>
        <w:separator/>
      </w:r>
    </w:p>
  </w:endnote>
  <w:endnote w:type="continuationSeparator" w:id="0">
    <w:p w14:paraId="0F9C4F42" w14:textId="77777777" w:rsidR="00F566D4" w:rsidRDefault="00F566D4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AD8E" w14:textId="77777777" w:rsidR="00F566D4" w:rsidRDefault="00F566D4" w:rsidP="00473689">
      <w:r>
        <w:separator/>
      </w:r>
    </w:p>
  </w:footnote>
  <w:footnote w:type="continuationSeparator" w:id="0">
    <w:p w14:paraId="7FF31C80" w14:textId="77777777" w:rsidR="00F566D4" w:rsidRDefault="00F566D4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346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55D40"/>
    <w:rsid w:val="00277B5F"/>
    <w:rsid w:val="003C3349"/>
    <w:rsid w:val="00473689"/>
    <w:rsid w:val="004D0B2F"/>
    <w:rsid w:val="005B20B4"/>
    <w:rsid w:val="00684F54"/>
    <w:rsid w:val="008C2DC0"/>
    <w:rsid w:val="00AF48FA"/>
    <w:rsid w:val="00CB7923"/>
    <w:rsid w:val="00D000AA"/>
    <w:rsid w:val="00D23203"/>
    <w:rsid w:val="00EE5CAB"/>
    <w:rsid w:val="00F566D4"/>
    <w:rsid w:val="00F71B95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89E2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2023-02-24T02:40:00Z</dcterms:modified>
</cp:coreProperties>
</file>